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32CD0" w14:textId="77777777" w:rsidR="00E53E75" w:rsidRPr="00634D33" w:rsidRDefault="00E53E75" w:rsidP="00E53E75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634D33">
        <w:rPr>
          <w:color w:val="000000" w:themeColor="text1"/>
          <w:sz w:val="28"/>
          <w:szCs w:val="28"/>
        </w:rPr>
        <w:t>Таблица 7. Понедельный план на примере 1 и 2 разделов онлайн-курса «Компьютерное моделирование»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5051"/>
        <w:gridCol w:w="2208"/>
      </w:tblGrid>
      <w:tr w:rsidR="00E53E75" w:rsidRPr="00634D33" w14:paraId="482452DF" w14:textId="77777777" w:rsidTr="006619F3">
        <w:tc>
          <w:tcPr>
            <w:tcW w:w="2263" w:type="dxa"/>
          </w:tcPr>
          <w:p w14:paraId="2D7AF2B8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обучения</w:t>
            </w:r>
          </w:p>
        </w:tc>
        <w:tc>
          <w:tcPr>
            <w:tcW w:w="5670" w:type="dxa"/>
          </w:tcPr>
          <w:p w14:paraId="60BE3770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14:paraId="7C619F2C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Нагрузка, часов</w:t>
            </w:r>
          </w:p>
        </w:tc>
      </w:tr>
      <w:tr w:rsidR="00E53E75" w:rsidRPr="00634D33" w14:paraId="44F5AF00" w14:textId="77777777" w:rsidTr="006619F3">
        <w:tc>
          <w:tcPr>
            <w:tcW w:w="2263" w:type="dxa"/>
          </w:tcPr>
          <w:p w14:paraId="348C0077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1</w:t>
            </w:r>
          </w:p>
        </w:tc>
        <w:tc>
          <w:tcPr>
            <w:tcW w:w="5670" w:type="dxa"/>
          </w:tcPr>
          <w:p w14:paraId="79FAABB2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1.1. Основные понятия теории моделирования</w:t>
            </w:r>
          </w:p>
        </w:tc>
        <w:tc>
          <w:tcPr>
            <w:tcW w:w="2410" w:type="dxa"/>
          </w:tcPr>
          <w:p w14:paraId="2099BD08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E53E75" w:rsidRPr="00634D33" w14:paraId="73E1D192" w14:textId="77777777" w:rsidTr="006619F3">
        <w:tc>
          <w:tcPr>
            <w:tcW w:w="2263" w:type="dxa"/>
          </w:tcPr>
          <w:p w14:paraId="20477DB3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2</w:t>
            </w:r>
          </w:p>
        </w:tc>
        <w:tc>
          <w:tcPr>
            <w:tcW w:w="5670" w:type="dxa"/>
          </w:tcPr>
          <w:p w14:paraId="71AE08AD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1.2. Построение модели по вербальному описанию</w:t>
            </w:r>
          </w:p>
        </w:tc>
        <w:tc>
          <w:tcPr>
            <w:tcW w:w="2410" w:type="dxa"/>
          </w:tcPr>
          <w:p w14:paraId="3C8FCE15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53E75" w:rsidRPr="00634D33" w14:paraId="4777F243" w14:textId="77777777" w:rsidTr="006619F3">
        <w:tc>
          <w:tcPr>
            <w:tcW w:w="2263" w:type="dxa"/>
          </w:tcPr>
          <w:p w14:paraId="3931B4FE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3</w:t>
            </w:r>
          </w:p>
        </w:tc>
        <w:tc>
          <w:tcPr>
            <w:tcW w:w="5670" w:type="dxa"/>
          </w:tcPr>
          <w:p w14:paraId="42F93DEE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1.3. Построение модели по данным экспериментов</w:t>
            </w:r>
          </w:p>
        </w:tc>
        <w:tc>
          <w:tcPr>
            <w:tcW w:w="2410" w:type="dxa"/>
          </w:tcPr>
          <w:p w14:paraId="6EC99C24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E53E75" w:rsidRPr="00634D33" w14:paraId="2C6578C4" w14:textId="77777777" w:rsidTr="006619F3">
        <w:tc>
          <w:tcPr>
            <w:tcW w:w="2263" w:type="dxa"/>
          </w:tcPr>
          <w:p w14:paraId="5F95BE71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4</w:t>
            </w:r>
          </w:p>
        </w:tc>
        <w:tc>
          <w:tcPr>
            <w:tcW w:w="5670" w:type="dxa"/>
          </w:tcPr>
          <w:p w14:paraId="0EB7E78B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2.1. Моделирование случайных величин и случайных событий</w:t>
            </w:r>
          </w:p>
          <w:p w14:paraId="403A87F4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2.2. Моделирование случайных событий</w:t>
            </w:r>
          </w:p>
        </w:tc>
        <w:tc>
          <w:tcPr>
            <w:tcW w:w="2410" w:type="dxa"/>
          </w:tcPr>
          <w:p w14:paraId="207E67EB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E53E75" w:rsidRPr="00634D33" w14:paraId="3501BDD0" w14:textId="77777777" w:rsidTr="006619F3">
        <w:tc>
          <w:tcPr>
            <w:tcW w:w="2263" w:type="dxa"/>
          </w:tcPr>
          <w:p w14:paraId="4BD6BB3D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5</w:t>
            </w:r>
          </w:p>
        </w:tc>
        <w:tc>
          <w:tcPr>
            <w:tcW w:w="5670" w:type="dxa"/>
          </w:tcPr>
          <w:p w14:paraId="07D9EA4E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2.3. Моделирование случайных процессов</w:t>
            </w:r>
          </w:p>
        </w:tc>
        <w:tc>
          <w:tcPr>
            <w:tcW w:w="2410" w:type="dxa"/>
          </w:tcPr>
          <w:p w14:paraId="4DFE6F54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E53E75" w:rsidRPr="00634D33" w14:paraId="52C027AF" w14:textId="77777777" w:rsidTr="006619F3">
        <w:tc>
          <w:tcPr>
            <w:tcW w:w="2263" w:type="dxa"/>
          </w:tcPr>
          <w:p w14:paraId="1EDB954E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Неделя 6</w:t>
            </w:r>
          </w:p>
        </w:tc>
        <w:tc>
          <w:tcPr>
            <w:tcW w:w="5670" w:type="dxa"/>
          </w:tcPr>
          <w:p w14:paraId="68FB8269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Тема 2.4. Моделирование систем массового обслуживания</w:t>
            </w:r>
          </w:p>
        </w:tc>
        <w:tc>
          <w:tcPr>
            <w:tcW w:w="2410" w:type="dxa"/>
          </w:tcPr>
          <w:p w14:paraId="13C6F560" w14:textId="77777777" w:rsidR="00E53E75" w:rsidRPr="00634D33" w:rsidRDefault="00E53E75" w:rsidP="006619F3">
            <w:pPr>
              <w:rPr>
                <w:color w:val="000000" w:themeColor="text1"/>
                <w:sz w:val="24"/>
                <w:szCs w:val="24"/>
              </w:rPr>
            </w:pPr>
            <w:r w:rsidRPr="00634D33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30BF4D2D" w14:textId="77777777" w:rsidR="00E53E75" w:rsidRPr="00634D33" w:rsidRDefault="00E53E75" w:rsidP="00E53E75">
      <w:pPr>
        <w:rPr>
          <w:color w:val="000000" w:themeColor="text1"/>
          <w:sz w:val="28"/>
          <w:szCs w:val="28"/>
        </w:rPr>
      </w:pPr>
    </w:p>
    <w:p w14:paraId="51D8494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75"/>
    <w:rsid w:val="006C0A07"/>
    <w:rsid w:val="006C0B77"/>
    <w:rsid w:val="008242FF"/>
    <w:rsid w:val="00870751"/>
    <w:rsid w:val="00922C48"/>
    <w:rsid w:val="00B915B7"/>
    <w:rsid w:val="00E53E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9CA6"/>
  <w15:chartTrackingRefBased/>
  <w15:docId w15:val="{44817ED0-1720-433C-ABFC-DA98EAEE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E7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E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2024-05-26T17:35:00Z</dcterms:created>
  <dcterms:modified xsi:type="dcterms:W3CDTF">2024-05-26T17:36:00Z</dcterms:modified>
</cp:coreProperties>
</file>