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3A" w:rsidRPr="00A133F1" w:rsidRDefault="00BC1A3A" w:rsidP="00BC1A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33F1">
        <w:rPr>
          <w:rFonts w:ascii="Times New Roman" w:hAnsi="Times New Roman" w:cs="Times New Roman"/>
          <w:b/>
          <w:sz w:val="36"/>
          <w:szCs w:val="36"/>
        </w:rPr>
        <w:t>Темы выпускных квалификационных работ по программе «Менеджмент в образовании»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Аттестация преподавательского состава школы № </w:t>
      </w:r>
      <w:r w:rsidRPr="007E75E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Pr="007E75EF">
        <w:rPr>
          <w:rFonts w:ascii="Times New Roman" w:hAnsi="Times New Roman" w:cs="Times New Roman"/>
          <w:sz w:val="32"/>
          <w:szCs w:val="32"/>
        </w:rPr>
        <w:t xml:space="preserve">: </w:t>
      </w:r>
      <w:r w:rsidRPr="007E75E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нормативно-правовое обеспечение, проблемы, решения, перспективы.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Разработка программы совершенствования кадровой политики образовательного учреждения.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Особенности применения трудового законодательства в системе образования (на примере образовательного учреждения).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Проект «Образование» в Республике Татарстан и школа № 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XXX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: вчера, сегодня, завтра.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Реализация мер по предупреждению коррупции, предусмотренных документом «Антикоррупционное воспитание. Методические рекомендации по формированию и реализации системы антикоррупционного воспитания в общеобразовательных организациях Республики Татарстан», в школе № 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XXX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Дети с ограниченными возможностями здоровья – инклюзивное обучение в школе № 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XXX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«за» и «против».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Методы выявления и разрешения конфликтов в образовательном учреждении.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vertAlign w:val="superscript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Управление изменениями в школе № 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XXX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: факторы влияния, методы проведения, стереотипы восприятия, барьеры и пути  их преодоления.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Менеджмент организации (на примере школы № 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XXX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 – оценка эффективности и способы повышения эффективности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Организационная структура образовательного учреждения и механизмы управления.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Основные направления повышения эффективности управления качеством образования в общеобразовательном учреждении (на примере образовательного учреждения)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Анализ использования современных образовательных технологий в образовательном учреждении.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Реорганизация учебного процесса в школе № 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XXX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  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при внедрении ИКТ: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проблемы, опыт, перспективы</w:t>
      </w:r>
      <w:r w:rsidR="00BE3AB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Разработка бизнес-плана коммерческой деятельности образовательного учреждения (на примере конкретного проекта).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Разработка программы и механизма развития коммерческой деятельности образовательного учреждения.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Формирование имиджа руководителя (на примере образовательного учреждения)</w:t>
      </w:r>
      <w:r w:rsidR="00BE3A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Методы исследования и повышения имиджа образовательного учреждения.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Стратегическое и текущее планирование как неотъемлемые составляющие управления организацией (на примере школы № 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XXX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  <w:r w:rsidR="00BE3A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Оптимизация процесса принятия управленческих решений в школе № 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XXX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vertAlign w:val="superscript"/>
        </w:rPr>
        <w:t xml:space="preserve">  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 точки зрения теории менеджмента</w:t>
      </w:r>
      <w:r w:rsidR="00BE3A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Современные ИКТ как инструмент развития дополнительного образования в ОО-школе.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Воспитательный проце</w:t>
      </w:r>
      <w:proofErr w:type="gramStart"/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сс в шк</w:t>
      </w:r>
      <w:proofErr w:type="gramEnd"/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оле № ХХХ: проблемы и решения.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Проблемы дополнительного образования в школе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№ ХХХ: интересные решения.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Системный подход к управлению качеством дополнительного образования детей</w:t>
      </w:r>
      <w:r w:rsidR="00BE3A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Совершенствование финансово-хозяйственной деятельности образовательного учреждения.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Формирование доходной части бюджета образовательного учреждения за сч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ё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 доп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олнительных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образовательных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услуг.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Электронные образовательные услуги: опыт школы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№ ХХХ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Разработка программы по внедрению здоровьесберегающих технологий в деятельности образовательного учреждения</w:t>
      </w:r>
      <w:r w:rsidR="00BE3A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Социально-педагогическая деятельность школы по формированию у старшеклассников культуры здоровья.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Работа с 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одарёнными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детьми в школе №ХХХ: опыт и проблемы.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Информационные технологии в образовательном процессе</w:t>
      </w:r>
      <w:r w:rsidR="00BE3A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Кадровый резе</w:t>
      </w:r>
      <w:proofErr w:type="gramStart"/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рв в шк</w:t>
      </w:r>
      <w:proofErr w:type="gramEnd"/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оле № ХХХ: формирование и развитие.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Совершенствование правовой защищённости субъектов образовательного процесса (на примере образовательного учреждения).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Совершенствование системы мотивации персонала образовательного учреждения.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Организация оплаты и стимулирования труда педагогических работников (на примере образовательного учреждения)</w:t>
      </w:r>
      <w:r w:rsidR="00BE3A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Менеджмент системы качества образовательной деятельности</w:t>
      </w:r>
      <w:r w:rsidR="00BE3A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Совершенствование методов контроля учебно-воспитательной деятельности и исполнения решений (на примере образовательного учреждения).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Менеджмент обеспечения качества взаимодействия формального и неформального образования в современных условиях.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Мониторинг качества деятельности дошкольной образовательной организации</w:t>
      </w:r>
      <w:r w:rsidR="00BE3A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Оказание платных образовательных услуг в дошкольны</w:t>
      </w:r>
      <w:r w:rsidR="00BE3A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х образовательных организациях.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Методическое руководство работой по социально-коммуникативному развитию в ДОО.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Учитель ХХ</w:t>
      </w:r>
      <w:proofErr w:type="gramStart"/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I</w:t>
      </w:r>
      <w:proofErr w:type="gramEnd"/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века – кто он?</w:t>
      </w:r>
    </w:p>
    <w:p w:rsidR="00BC1A3A" w:rsidRPr="007E75EF" w:rsidRDefault="00BC1A3A" w:rsidP="00BC1A3A">
      <w:pPr>
        <w:pStyle w:val="a5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Школа ХХ</w:t>
      </w:r>
      <w:proofErr w:type="gramStart"/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I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века -</w:t>
      </w:r>
      <w:r w:rsidRPr="007E75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Ваш проект.</w:t>
      </w:r>
      <w:bookmarkStart w:id="0" w:name="_GoBack"/>
      <w:bookmarkEnd w:id="0"/>
    </w:p>
    <w:sectPr w:rsidR="00BC1A3A" w:rsidRPr="007E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FC" w:rsidRDefault="005F23FC" w:rsidP="00BC1A3A">
      <w:pPr>
        <w:spacing w:after="0" w:line="240" w:lineRule="auto"/>
      </w:pPr>
      <w:r>
        <w:separator/>
      </w:r>
    </w:p>
  </w:endnote>
  <w:endnote w:type="continuationSeparator" w:id="0">
    <w:p w:rsidR="005F23FC" w:rsidRDefault="005F23FC" w:rsidP="00BC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FC" w:rsidRDefault="005F23FC" w:rsidP="00BC1A3A">
      <w:pPr>
        <w:spacing w:after="0" w:line="240" w:lineRule="auto"/>
      </w:pPr>
      <w:r>
        <w:separator/>
      </w:r>
    </w:p>
  </w:footnote>
  <w:footnote w:type="continuationSeparator" w:id="0">
    <w:p w:rsidR="005F23FC" w:rsidRDefault="005F23FC" w:rsidP="00BC1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C14"/>
    <w:multiLevelType w:val="hybridMultilevel"/>
    <w:tmpl w:val="C5BA21A8"/>
    <w:lvl w:ilvl="0" w:tplc="9FFE5A8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F5"/>
    <w:rsid w:val="00067D8C"/>
    <w:rsid w:val="0010054F"/>
    <w:rsid w:val="002B1CFA"/>
    <w:rsid w:val="00361B94"/>
    <w:rsid w:val="004B0F5A"/>
    <w:rsid w:val="005F23FC"/>
    <w:rsid w:val="007172F5"/>
    <w:rsid w:val="00800106"/>
    <w:rsid w:val="00BC1A3A"/>
    <w:rsid w:val="00BE3AB3"/>
    <w:rsid w:val="00D5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3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520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7D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67D8C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5207E"/>
  </w:style>
  <w:style w:type="character" w:customStyle="1" w:styleId="10">
    <w:name w:val="Заголовок 1 Знак"/>
    <w:basedOn w:val="a0"/>
    <w:link w:val="1"/>
    <w:rsid w:val="00D5207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uiPriority w:val="1"/>
    <w:rsid w:val="00D5207E"/>
    <w:pPr>
      <w:ind w:left="118" w:firstLine="5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207E"/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067D8C"/>
    <w:pPr>
      <w:ind w:left="708"/>
    </w:pPr>
  </w:style>
  <w:style w:type="character" w:customStyle="1" w:styleId="20">
    <w:name w:val="Заголовок 2 Знак"/>
    <w:link w:val="2"/>
    <w:semiHidden/>
    <w:rsid w:val="00067D8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semiHidden/>
    <w:rsid w:val="00067D8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styleId="a6">
    <w:name w:val="Strong"/>
    <w:qFormat/>
    <w:rsid w:val="00067D8C"/>
    <w:rPr>
      <w:b/>
      <w:bCs/>
    </w:rPr>
  </w:style>
  <w:style w:type="paragraph" w:styleId="a7">
    <w:name w:val="Title"/>
    <w:basedOn w:val="a"/>
    <w:next w:val="a8"/>
    <w:link w:val="a9"/>
    <w:qFormat/>
    <w:rsid w:val="001005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9">
    <w:name w:val="Название Знак"/>
    <w:basedOn w:val="a0"/>
    <w:link w:val="a7"/>
    <w:rsid w:val="0010054F"/>
    <w:rPr>
      <w:rFonts w:ascii="Arial" w:eastAsia="MS Mincho" w:hAnsi="Arial" w:cs="Tahoma"/>
      <w:sz w:val="28"/>
      <w:szCs w:val="28"/>
      <w:lang w:eastAsia="ar-SA"/>
    </w:rPr>
  </w:style>
  <w:style w:type="paragraph" w:styleId="a8">
    <w:name w:val="Subtitle"/>
    <w:basedOn w:val="a"/>
    <w:next w:val="a3"/>
    <w:link w:val="aa"/>
    <w:qFormat/>
    <w:rsid w:val="0010054F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a">
    <w:name w:val="Подзаголовок Знак"/>
    <w:basedOn w:val="a0"/>
    <w:link w:val="a8"/>
    <w:rsid w:val="0010054F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11">
    <w:name w:val="Стиль1"/>
    <w:basedOn w:val="a"/>
    <w:qFormat/>
    <w:rsid w:val="0010054F"/>
    <w:pPr>
      <w:spacing w:line="360" w:lineRule="auto"/>
      <w:jc w:val="both"/>
    </w:pPr>
    <w:rPr>
      <w:b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BC1A3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C1A3A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BC1A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3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520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7D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67D8C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5207E"/>
  </w:style>
  <w:style w:type="character" w:customStyle="1" w:styleId="10">
    <w:name w:val="Заголовок 1 Знак"/>
    <w:basedOn w:val="a0"/>
    <w:link w:val="1"/>
    <w:rsid w:val="00D5207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uiPriority w:val="1"/>
    <w:rsid w:val="00D5207E"/>
    <w:pPr>
      <w:ind w:left="118" w:firstLine="5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207E"/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067D8C"/>
    <w:pPr>
      <w:ind w:left="708"/>
    </w:pPr>
  </w:style>
  <w:style w:type="character" w:customStyle="1" w:styleId="20">
    <w:name w:val="Заголовок 2 Знак"/>
    <w:link w:val="2"/>
    <w:semiHidden/>
    <w:rsid w:val="00067D8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semiHidden/>
    <w:rsid w:val="00067D8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styleId="a6">
    <w:name w:val="Strong"/>
    <w:qFormat/>
    <w:rsid w:val="00067D8C"/>
    <w:rPr>
      <w:b/>
      <w:bCs/>
    </w:rPr>
  </w:style>
  <w:style w:type="paragraph" w:styleId="a7">
    <w:name w:val="Title"/>
    <w:basedOn w:val="a"/>
    <w:next w:val="a8"/>
    <w:link w:val="a9"/>
    <w:qFormat/>
    <w:rsid w:val="001005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9">
    <w:name w:val="Название Знак"/>
    <w:basedOn w:val="a0"/>
    <w:link w:val="a7"/>
    <w:rsid w:val="0010054F"/>
    <w:rPr>
      <w:rFonts w:ascii="Arial" w:eastAsia="MS Mincho" w:hAnsi="Arial" w:cs="Tahoma"/>
      <w:sz w:val="28"/>
      <w:szCs w:val="28"/>
      <w:lang w:eastAsia="ar-SA"/>
    </w:rPr>
  </w:style>
  <w:style w:type="paragraph" w:styleId="a8">
    <w:name w:val="Subtitle"/>
    <w:basedOn w:val="a"/>
    <w:next w:val="a3"/>
    <w:link w:val="aa"/>
    <w:qFormat/>
    <w:rsid w:val="0010054F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a">
    <w:name w:val="Подзаголовок Знак"/>
    <w:basedOn w:val="a0"/>
    <w:link w:val="a8"/>
    <w:rsid w:val="0010054F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11">
    <w:name w:val="Стиль1"/>
    <w:basedOn w:val="a"/>
    <w:qFormat/>
    <w:rsid w:val="0010054F"/>
    <w:pPr>
      <w:spacing w:line="360" w:lineRule="auto"/>
      <w:jc w:val="both"/>
    </w:pPr>
    <w:rPr>
      <w:b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BC1A3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C1A3A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BC1A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Руслан Евгеньевич</dc:creator>
  <cp:keywords/>
  <dc:description/>
  <cp:lastModifiedBy>Архипов Руслан Евгеньевич</cp:lastModifiedBy>
  <cp:revision>3</cp:revision>
  <dcterms:created xsi:type="dcterms:W3CDTF">2018-03-05T08:31:00Z</dcterms:created>
  <dcterms:modified xsi:type="dcterms:W3CDTF">2018-03-05T08:38:00Z</dcterms:modified>
</cp:coreProperties>
</file>